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77E7B" w14:textId="7CD9953A" w:rsidR="008113E9" w:rsidRPr="00894065" w:rsidRDefault="00A31F3F" w:rsidP="008113E9">
      <w:pPr>
        <w:pStyle w:val="ListParagraph"/>
        <w:rPr>
          <w:sz w:val="32"/>
        </w:rPr>
      </w:pPr>
      <w:bookmarkStart w:id="0" w:name="_GoBack"/>
      <w:bookmarkEnd w:id="0"/>
      <w:r>
        <w:rPr>
          <w:sz w:val="32"/>
        </w:rPr>
        <w:softHyphen/>
      </w:r>
      <w:r>
        <w:rPr>
          <w:sz w:val="32"/>
        </w:rPr>
        <w:softHyphen/>
      </w:r>
      <w:r>
        <w:rPr>
          <w:sz w:val="32"/>
        </w:rPr>
        <w:softHyphen/>
      </w:r>
      <w:r>
        <w:rPr>
          <w:sz w:val="32"/>
        </w:rPr>
        <w:softHyphen/>
      </w:r>
    </w:p>
    <w:p w14:paraId="302A49CE" w14:textId="7FBF319E" w:rsidR="00D25B1B" w:rsidRPr="00D406C1" w:rsidRDefault="006B4CF9" w:rsidP="006B4CF9">
      <w:pPr>
        <w:pStyle w:val="ListParagraph"/>
        <w:jc w:val="center"/>
        <w:rPr>
          <w:rFonts w:ascii="Dyslexie" w:hAnsi="Dyslexie" w:cs="Arial"/>
          <w:b/>
        </w:rPr>
      </w:pPr>
      <w:r w:rsidRPr="00D406C1">
        <w:rPr>
          <w:rFonts w:ascii="Dyslexie" w:hAnsi="Dyslexie" w:cs="Arial"/>
          <w:b/>
        </w:rPr>
        <w:t>S</w:t>
      </w:r>
      <w:r w:rsidR="00F872E1">
        <w:rPr>
          <w:rFonts w:ascii="Dyslexie" w:hAnsi="Dyslexie" w:cs="Arial"/>
          <w:b/>
        </w:rPr>
        <w:t>3</w:t>
      </w:r>
      <w:r w:rsidRPr="00D406C1">
        <w:rPr>
          <w:rFonts w:ascii="Dyslexie" w:hAnsi="Dyslexie" w:cs="Arial"/>
          <w:b/>
        </w:rPr>
        <w:t xml:space="preserve"> Science: how well is your learning progressing?</w:t>
      </w:r>
    </w:p>
    <w:tbl>
      <w:tblPr>
        <w:tblStyle w:val="TableGrid"/>
        <w:tblW w:w="13958" w:type="dxa"/>
        <w:tblLook w:val="04A0" w:firstRow="1" w:lastRow="0" w:firstColumn="1" w:lastColumn="0" w:noHBand="0" w:noVBand="1"/>
        <w:tblCaption w:val=""/>
        <w:tblDescription w:val=""/>
      </w:tblPr>
      <w:tblGrid>
        <w:gridCol w:w="8927"/>
        <w:gridCol w:w="1295"/>
        <w:gridCol w:w="1294"/>
        <w:gridCol w:w="1221"/>
        <w:gridCol w:w="1221"/>
      </w:tblGrid>
      <w:tr w:rsidR="00FA09FC" w:rsidRPr="00D406C1" w14:paraId="0343C2D2" w14:textId="77777777" w:rsidTr="63B0E310">
        <w:tc>
          <w:tcPr>
            <w:tcW w:w="8927" w:type="dxa"/>
          </w:tcPr>
          <w:p w14:paraId="037AA932" w14:textId="77777777" w:rsidR="006B4CF9" w:rsidRPr="00D406C1" w:rsidRDefault="006B4CF9" w:rsidP="00A31F3F">
            <w:pPr>
              <w:jc w:val="center"/>
              <w:rPr>
                <w:rFonts w:ascii="Dyslexie" w:hAnsi="Dyslexie" w:cs="Arial"/>
                <w:b/>
              </w:rPr>
            </w:pPr>
          </w:p>
          <w:p w14:paraId="4C25F818" w14:textId="62F25081" w:rsidR="00FA09FC" w:rsidRPr="00D406C1" w:rsidRDefault="00FA09FC" w:rsidP="00C427B0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Key area</w:t>
            </w:r>
            <w:r w:rsidR="006B4CF9" w:rsidRPr="00D406C1">
              <w:rPr>
                <w:rFonts w:ascii="Dyslexie" w:hAnsi="Dyslexie" w:cs="Arial"/>
                <w:b/>
              </w:rPr>
              <w:t xml:space="preserve"> </w:t>
            </w:r>
            <w:r w:rsidR="00C427B0">
              <w:rPr>
                <w:rFonts w:ascii="Dyslexie" w:hAnsi="Dyslexie" w:cs="Arial"/>
                <w:b/>
              </w:rPr>
              <w:t>2</w:t>
            </w:r>
            <w:r w:rsidRPr="00D406C1">
              <w:rPr>
                <w:rFonts w:ascii="Dyslexie" w:hAnsi="Dyslexie" w:cs="Arial"/>
                <w:b/>
              </w:rPr>
              <w:t xml:space="preserve">: </w:t>
            </w:r>
            <w:r w:rsidR="00C427B0">
              <w:rPr>
                <w:rFonts w:ascii="Dyslexie" w:hAnsi="Dyslexie" w:cs="Arial"/>
                <w:b/>
              </w:rPr>
              <w:t>DNA and cells.</w:t>
            </w:r>
          </w:p>
        </w:tc>
        <w:tc>
          <w:tcPr>
            <w:tcW w:w="1295" w:type="dxa"/>
          </w:tcPr>
          <w:p w14:paraId="4A016017" w14:textId="77777777" w:rsidR="00FA09FC" w:rsidRPr="00D406C1" w:rsidRDefault="00FA09FC" w:rsidP="006B4CF9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 xml:space="preserve">I </w:t>
            </w:r>
            <w:r w:rsidR="006B4CF9" w:rsidRPr="00D406C1">
              <w:rPr>
                <w:rFonts w:ascii="Dyslexie" w:hAnsi="Dyslexie" w:cs="Arial"/>
                <w:b/>
              </w:rPr>
              <w:t>can do this</w:t>
            </w:r>
            <w:r w:rsidRPr="00D406C1">
              <w:rPr>
                <w:rFonts w:ascii="Dyslexie" w:hAnsi="Dyslexie" w:cs="Arial"/>
                <w:b/>
              </w:rPr>
              <w:t>.</w:t>
            </w:r>
          </w:p>
        </w:tc>
        <w:tc>
          <w:tcPr>
            <w:tcW w:w="1294" w:type="dxa"/>
          </w:tcPr>
          <w:p w14:paraId="20F84D35" w14:textId="77777777" w:rsidR="00FA09FC" w:rsidRPr="00D406C1" w:rsidRDefault="00FA09FC" w:rsidP="00FA09FC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I need to go over this.</w:t>
            </w:r>
          </w:p>
        </w:tc>
        <w:tc>
          <w:tcPr>
            <w:tcW w:w="1221" w:type="dxa"/>
          </w:tcPr>
          <w:p w14:paraId="051C25EC" w14:textId="77777777" w:rsidR="00FA09FC" w:rsidRPr="00D406C1" w:rsidRDefault="00FA09FC" w:rsidP="00FA09FC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I don’t know this.</w:t>
            </w:r>
          </w:p>
        </w:tc>
        <w:tc>
          <w:tcPr>
            <w:tcW w:w="1221" w:type="dxa"/>
          </w:tcPr>
          <w:p w14:paraId="0D07C5D6" w14:textId="00CE57F6" w:rsidR="63B0E310" w:rsidRPr="00D406C1" w:rsidRDefault="63B0E310" w:rsidP="63B0E310">
            <w:pPr>
              <w:jc w:val="center"/>
              <w:rPr>
                <w:rFonts w:ascii="Dyslexie" w:hAnsi="Dyslexie"/>
                <w:sz w:val="16"/>
              </w:rPr>
            </w:pPr>
            <w:r w:rsidRPr="00D406C1">
              <w:rPr>
                <w:rFonts w:ascii="Dyslexie" w:eastAsia="Arial" w:hAnsi="Dyslexie" w:cs="Arial"/>
                <w:b/>
                <w:bCs/>
                <w:szCs w:val="32"/>
              </w:rPr>
              <w:t>Level</w:t>
            </w:r>
          </w:p>
        </w:tc>
      </w:tr>
      <w:tr w:rsidR="00FA09FC" w:rsidRPr="00D406C1" w14:paraId="4A2D3AD5" w14:textId="77777777" w:rsidTr="63B0E310">
        <w:tc>
          <w:tcPr>
            <w:tcW w:w="8927" w:type="dxa"/>
          </w:tcPr>
          <w:p w14:paraId="4915558E" w14:textId="27700E51" w:rsidR="00894065" w:rsidRDefault="006B4CF9" w:rsidP="00F872E1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 xml:space="preserve">I can </w:t>
            </w:r>
            <w:r w:rsidR="00C427B0">
              <w:rPr>
                <w:rFonts w:ascii="Dyslexie" w:hAnsi="Dyslexie" w:cs="Arial"/>
              </w:rPr>
              <w:t>state the basic structure and function of DNA.</w:t>
            </w:r>
          </w:p>
          <w:p w14:paraId="42D9C923" w14:textId="2BE8551D" w:rsidR="00F872E1" w:rsidRPr="00D406C1" w:rsidRDefault="00F872E1" w:rsidP="00F872E1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028DDD01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1623F2E3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05F51629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8BBBB15" w14:textId="41087E62" w:rsidR="63B0E310" w:rsidRPr="00D406C1" w:rsidRDefault="00F872E1" w:rsidP="63B0E310">
            <w:pPr>
              <w:jc w:val="center"/>
              <w:rPr>
                <w:rFonts w:ascii="Dyslexie" w:hAnsi="Dyslexie"/>
                <w:sz w:val="16"/>
              </w:rPr>
            </w:pPr>
            <w:r>
              <w:rPr>
                <w:rFonts w:ascii="Dyslexie" w:hAnsi="Dyslexie"/>
                <w:b/>
                <w:bCs/>
                <w:szCs w:val="32"/>
              </w:rPr>
              <w:t>3</w:t>
            </w:r>
          </w:p>
        </w:tc>
      </w:tr>
      <w:tr w:rsidR="00FA09FC" w:rsidRPr="00D406C1" w14:paraId="38E8B234" w14:textId="77777777" w:rsidTr="63B0E310">
        <w:tc>
          <w:tcPr>
            <w:tcW w:w="8927" w:type="dxa"/>
          </w:tcPr>
          <w:p w14:paraId="0652441B" w14:textId="2CB9C35B" w:rsidR="00894065" w:rsidRPr="00D406C1" w:rsidRDefault="006B4CF9" w:rsidP="00894065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 xml:space="preserve">I can </w:t>
            </w:r>
            <w:r w:rsidR="00C427B0">
              <w:rPr>
                <w:rFonts w:ascii="Dyslexie" w:hAnsi="Dyslexie" w:cs="Arial"/>
              </w:rPr>
              <w:t>express an informed view of the risks and benefits of DNA profiling.</w:t>
            </w:r>
          </w:p>
          <w:p w14:paraId="59FD556F" w14:textId="77777777" w:rsidR="006B4CF9" w:rsidRPr="00D406C1" w:rsidRDefault="006B4CF9" w:rsidP="00894065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4C583A62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230D2351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C162DE7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8E133F3" w14:textId="7D8F1AB4" w:rsidR="63B0E310" w:rsidRPr="00D406C1" w:rsidRDefault="00F872E1" w:rsidP="63B0E310">
            <w:pPr>
              <w:jc w:val="center"/>
              <w:rPr>
                <w:rFonts w:ascii="Dyslexie" w:hAnsi="Dyslexie"/>
                <w:sz w:val="16"/>
              </w:rPr>
            </w:pPr>
            <w:r>
              <w:rPr>
                <w:rFonts w:ascii="Dyslexie" w:hAnsi="Dyslexie"/>
                <w:b/>
                <w:bCs/>
                <w:szCs w:val="32"/>
              </w:rPr>
              <w:t>3</w:t>
            </w:r>
          </w:p>
        </w:tc>
      </w:tr>
      <w:tr w:rsidR="00FA09FC" w:rsidRPr="00D406C1" w14:paraId="61F4CB17" w14:textId="77777777" w:rsidTr="63B0E310">
        <w:tc>
          <w:tcPr>
            <w:tcW w:w="8927" w:type="dxa"/>
          </w:tcPr>
          <w:p w14:paraId="573DE422" w14:textId="063621FE" w:rsidR="00FA09FC" w:rsidRDefault="006B4CF9" w:rsidP="00F872E1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 xml:space="preserve">I </w:t>
            </w:r>
            <w:r w:rsidR="00F872E1">
              <w:rPr>
                <w:rFonts w:ascii="Dyslexie" w:hAnsi="Dyslexie" w:cs="Arial"/>
              </w:rPr>
              <w:t xml:space="preserve">can </w:t>
            </w:r>
            <w:r w:rsidR="00C427B0">
              <w:rPr>
                <w:rFonts w:ascii="Dyslexie" w:hAnsi="Dyslexie" w:cs="Arial"/>
              </w:rPr>
              <w:t>debate the moral and ethical issues of some controversial biological techniques.</w:t>
            </w:r>
          </w:p>
          <w:p w14:paraId="718B9911" w14:textId="19DC1284" w:rsidR="00F872E1" w:rsidRPr="00D406C1" w:rsidRDefault="00F872E1" w:rsidP="00F872E1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381B96C6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34D6D12D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1BFD8D7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4349DEE" w14:textId="328DB4C7" w:rsidR="63B0E310" w:rsidRPr="00D406C1" w:rsidRDefault="00C427B0" w:rsidP="63B0E310">
            <w:pPr>
              <w:jc w:val="center"/>
              <w:rPr>
                <w:rFonts w:ascii="Dyslexie" w:hAnsi="Dyslexie"/>
                <w:sz w:val="16"/>
              </w:rPr>
            </w:pPr>
            <w:r>
              <w:rPr>
                <w:rFonts w:ascii="Dyslexie" w:hAnsi="Dyslexie"/>
                <w:b/>
                <w:bCs/>
                <w:szCs w:val="32"/>
              </w:rPr>
              <w:t>4</w:t>
            </w:r>
          </w:p>
        </w:tc>
      </w:tr>
      <w:tr w:rsidR="00FA09FC" w:rsidRPr="00D406C1" w14:paraId="0E39C6DC" w14:textId="77777777" w:rsidTr="63B0E310">
        <w:tc>
          <w:tcPr>
            <w:tcW w:w="8927" w:type="dxa"/>
          </w:tcPr>
          <w:p w14:paraId="3E616F10" w14:textId="302F3ACF" w:rsidR="00FA09FC" w:rsidRPr="00D406C1" w:rsidRDefault="006B4CF9" w:rsidP="00FA09FC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 xml:space="preserve">I </w:t>
            </w:r>
            <w:r w:rsidR="00F872E1">
              <w:rPr>
                <w:rFonts w:ascii="Dyslexie" w:hAnsi="Dyslexie" w:cs="Arial"/>
              </w:rPr>
              <w:t xml:space="preserve">can </w:t>
            </w:r>
            <w:r w:rsidR="00C427B0">
              <w:rPr>
                <w:rFonts w:ascii="Dyslexie" w:hAnsi="Dyslexie" w:cs="Arial"/>
              </w:rPr>
              <w:t>describe the process of cell division.</w:t>
            </w:r>
          </w:p>
          <w:p w14:paraId="0E6A7CAC" w14:textId="77777777" w:rsidR="006B4CF9" w:rsidRPr="00D406C1" w:rsidRDefault="006B4CF9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5ED30100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193826B8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2224DB3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97AB455" w14:textId="27C674EB" w:rsidR="63B0E310" w:rsidRPr="00D406C1" w:rsidRDefault="00C427B0" w:rsidP="63B0E310">
            <w:pPr>
              <w:jc w:val="center"/>
              <w:rPr>
                <w:rFonts w:ascii="Dyslexie" w:hAnsi="Dyslexie"/>
                <w:sz w:val="16"/>
              </w:rPr>
            </w:pPr>
            <w:r>
              <w:rPr>
                <w:rFonts w:ascii="Dyslexie" w:hAnsi="Dyslexie"/>
                <w:b/>
                <w:bCs/>
                <w:szCs w:val="32"/>
              </w:rPr>
              <w:t>4</w:t>
            </w:r>
          </w:p>
        </w:tc>
      </w:tr>
      <w:tr w:rsidR="00FA09FC" w:rsidRPr="00D406C1" w14:paraId="600553E2" w14:textId="77777777" w:rsidTr="63B0E310">
        <w:tc>
          <w:tcPr>
            <w:tcW w:w="8927" w:type="dxa"/>
          </w:tcPr>
          <w:p w14:paraId="76E7E418" w14:textId="39265279" w:rsidR="00FA09FC" w:rsidRDefault="006B4CF9" w:rsidP="00C427B0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 xml:space="preserve">I </w:t>
            </w:r>
            <w:r w:rsidR="00F872E1">
              <w:rPr>
                <w:rFonts w:ascii="Dyslexie" w:hAnsi="Dyslexie" w:cs="Arial"/>
              </w:rPr>
              <w:t xml:space="preserve">can </w:t>
            </w:r>
            <w:r w:rsidR="00C427B0">
              <w:rPr>
                <w:rFonts w:ascii="Dyslexie" w:hAnsi="Dyslexie" w:cs="Arial"/>
              </w:rPr>
              <w:t>state that cell division is needed for growth and repair.</w:t>
            </w:r>
          </w:p>
          <w:p w14:paraId="1F9B16A1" w14:textId="4440B8FA" w:rsidR="00C427B0" w:rsidRPr="00D406C1" w:rsidRDefault="00C427B0" w:rsidP="00C427B0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372E2664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64E5FA4F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DE66653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366DF65" w14:textId="57043B43" w:rsidR="63B0E310" w:rsidRPr="00D406C1" w:rsidRDefault="00E124C2" w:rsidP="63B0E310">
            <w:pPr>
              <w:jc w:val="center"/>
              <w:rPr>
                <w:rFonts w:ascii="Dyslexie" w:hAnsi="Dyslexie"/>
                <w:sz w:val="16"/>
              </w:rPr>
            </w:pPr>
            <w:r>
              <w:rPr>
                <w:rFonts w:ascii="Dyslexie" w:hAnsi="Dyslexie"/>
                <w:b/>
                <w:bCs/>
                <w:szCs w:val="32"/>
              </w:rPr>
              <w:t>4</w:t>
            </w:r>
          </w:p>
        </w:tc>
      </w:tr>
      <w:tr w:rsidR="00FA09FC" w:rsidRPr="00D406C1" w14:paraId="3207CFD5" w14:textId="77777777" w:rsidTr="63B0E310">
        <w:tc>
          <w:tcPr>
            <w:tcW w:w="8927" w:type="dxa"/>
          </w:tcPr>
          <w:p w14:paraId="7962257C" w14:textId="45450580" w:rsidR="00FA09FC" w:rsidRDefault="006B4CF9" w:rsidP="00C427B0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 xml:space="preserve">I </w:t>
            </w:r>
            <w:r w:rsidR="00F872E1">
              <w:rPr>
                <w:rFonts w:ascii="Dyslexie" w:hAnsi="Dyslexie" w:cs="Arial"/>
              </w:rPr>
              <w:t xml:space="preserve">can </w:t>
            </w:r>
            <w:r w:rsidR="00C427B0">
              <w:rPr>
                <w:rFonts w:ascii="Dyslexie" w:hAnsi="Dyslexie" w:cs="Arial"/>
              </w:rPr>
              <w:t>discuss how some cells (like stem cells) can be used therapeutically.</w:t>
            </w:r>
          </w:p>
          <w:p w14:paraId="0BABE992" w14:textId="6C9F1BF6" w:rsidR="00C427B0" w:rsidRPr="00D406C1" w:rsidRDefault="00C427B0" w:rsidP="00C427B0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6C296132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4E17C990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06E6E919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25C69296" w14:textId="15DA9D22" w:rsidR="63B0E310" w:rsidRPr="00D406C1" w:rsidRDefault="00C427B0" w:rsidP="63B0E310">
            <w:pPr>
              <w:jc w:val="center"/>
              <w:rPr>
                <w:rFonts w:ascii="Dyslexie" w:hAnsi="Dyslexie"/>
                <w:sz w:val="16"/>
              </w:rPr>
            </w:pPr>
            <w:r>
              <w:rPr>
                <w:rFonts w:ascii="Dyslexie" w:hAnsi="Dyslexie"/>
                <w:b/>
                <w:bCs/>
                <w:szCs w:val="32"/>
              </w:rPr>
              <w:t>4</w:t>
            </w:r>
          </w:p>
        </w:tc>
      </w:tr>
      <w:tr w:rsidR="00FA09FC" w:rsidRPr="00D406C1" w14:paraId="2AF6E024" w14:textId="77777777" w:rsidTr="63B0E310">
        <w:tc>
          <w:tcPr>
            <w:tcW w:w="8927" w:type="dxa"/>
          </w:tcPr>
          <w:p w14:paraId="2089CF9B" w14:textId="61EE3C82" w:rsidR="006B4CF9" w:rsidRDefault="006B4CF9" w:rsidP="00C427B0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 xml:space="preserve">I can </w:t>
            </w:r>
            <w:r w:rsidR="00C427B0">
              <w:rPr>
                <w:rFonts w:ascii="Dyslexie" w:hAnsi="Dyslexie" w:cs="Arial"/>
              </w:rPr>
              <w:t>describe how new developments in Science can impact on modern life.</w:t>
            </w:r>
          </w:p>
          <w:p w14:paraId="24E69140" w14:textId="259D59C6" w:rsidR="00C427B0" w:rsidRPr="00D406C1" w:rsidRDefault="00C427B0" w:rsidP="00C427B0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714C99A8" w14:textId="77777777" w:rsidR="00FA09FC" w:rsidRPr="00D406C1" w:rsidRDefault="00FA09FC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21C0617E" w14:textId="77777777" w:rsidR="00FA09FC" w:rsidRPr="00D406C1" w:rsidRDefault="00FA09FC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6196FE83" w14:textId="77777777" w:rsidR="00FA09FC" w:rsidRPr="00D406C1" w:rsidRDefault="00FA09FC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B2883C9" w14:textId="3A4740A4" w:rsidR="63B0E310" w:rsidRPr="00D406C1" w:rsidRDefault="00C427B0" w:rsidP="63B0E310">
            <w:pPr>
              <w:jc w:val="center"/>
              <w:rPr>
                <w:rFonts w:ascii="Dyslexie" w:hAnsi="Dyslexie"/>
                <w:sz w:val="16"/>
              </w:rPr>
            </w:pPr>
            <w:r>
              <w:rPr>
                <w:rFonts w:ascii="Dyslexie" w:hAnsi="Dyslexie"/>
                <w:b/>
                <w:bCs/>
                <w:szCs w:val="32"/>
              </w:rPr>
              <w:t>4</w:t>
            </w:r>
          </w:p>
        </w:tc>
      </w:tr>
      <w:tr w:rsidR="00F872E1" w:rsidRPr="00D406C1" w14:paraId="40DD5AEC" w14:textId="77777777" w:rsidTr="00C35F42">
        <w:tc>
          <w:tcPr>
            <w:tcW w:w="8927" w:type="dxa"/>
          </w:tcPr>
          <w:p w14:paraId="17A47DC1" w14:textId="1727F4F3" w:rsidR="00F872E1" w:rsidRPr="00D406C1" w:rsidRDefault="00F872E1" w:rsidP="00C35F42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 xml:space="preserve">I can </w:t>
            </w:r>
            <w:r w:rsidR="00C427B0">
              <w:rPr>
                <w:rFonts w:ascii="Dyslexie" w:hAnsi="Dyslexie" w:cs="Arial"/>
              </w:rPr>
              <w:t>state the meaning of the terms chromosome and gene.</w:t>
            </w:r>
          </w:p>
          <w:p w14:paraId="1C791481" w14:textId="77777777" w:rsidR="00F872E1" w:rsidRPr="00D406C1" w:rsidRDefault="00F872E1" w:rsidP="00C35F42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6C1465F6" w14:textId="77777777" w:rsidR="00F872E1" w:rsidRPr="00D406C1" w:rsidRDefault="00F872E1" w:rsidP="00C35F42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65988B0C" w14:textId="77777777" w:rsidR="00F872E1" w:rsidRPr="00D406C1" w:rsidRDefault="00F872E1" w:rsidP="00C35F42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281B2ECA" w14:textId="77777777" w:rsidR="00F872E1" w:rsidRPr="00D406C1" w:rsidRDefault="00F872E1" w:rsidP="00C35F42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35DED6A5" w14:textId="023F9583" w:rsidR="00F872E1" w:rsidRPr="00D406C1" w:rsidRDefault="00E124C2" w:rsidP="00C35F42">
            <w:pPr>
              <w:jc w:val="center"/>
              <w:rPr>
                <w:rFonts w:ascii="Dyslexie" w:hAnsi="Dyslexie"/>
                <w:sz w:val="16"/>
              </w:rPr>
            </w:pPr>
            <w:r>
              <w:rPr>
                <w:rFonts w:ascii="Dyslexie" w:hAnsi="Dyslexie"/>
                <w:b/>
                <w:bCs/>
                <w:szCs w:val="32"/>
              </w:rPr>
              <w:t>4</w:t>
            </w:r>
          </w:p>
        </w:tc>
      </w:tr>
      <w:tr w:rsidR="00C427B0" w:rsidRPr="00D406C1" w14:paraId="1B6C68BE" w14:textId="77777777" w:rsidTr="00C35F42">
        <w:tc>
          <w:tcPr>
            <w:tcW w:w="8927" w:type="dxa"/>
          </w:tcPr>
          <w:p w14:paraId="6DBC72B8" w14:textId="04F2F6BF" w:rsidR="00C427B0" w:rsidRDefault="00C427B0" w:rsidP="00C427B0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 xml:space="preserve">I </w:t>
            </w:r>
            <w:r>
              <w:rPr>
                <w:rFonts w:ascii="Dyslexie" w:hAnsi="Dyslexie" w:cs="Arial"/>
              </w:rPr>
              <w:t>can distinguish between inherited and non-inherited characteristics.</w:t>
            </w:r>
          </w:p>
          <w:p w14:paraId="599EAE0E" w14:textId="77777777" w:rsidR="00C427B0" w:rsidRPr="00D406C1" w:rsidRDefault="00C427B0" w:rsidP="00C35F42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3788477F" w14:textId="77777777" w:rsidR="00C427B0" w:rsidRPr="00D406C1" w:rsidRDefault="00C427B0" w:rsidP="00C35F42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022BA902" w14:textId="77777777" w:rsidR="00C427B0" w:rsidRPr="00D406C1" w:rsidRDefault="00C427B0" w:rsidP="00C35F42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FFF6B58" w14:textId="77777777" w:rsidR="00C427B0" w:rsidRPr="00D406C1" w:rsidRDefault="00C427B0" w:rsidP="00C35F42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64C602F5" w14:textId="368FDE87" w:rsidR="00C427B0" w:rsidRDefault="00C427B0" w:rsidP="00C35F42">
            <w:pPr>
              <w:jc w:val="center"/>
              <w:rPr>
                <w:rFonts w:ascii="Dyslexie" w:hAnsi="Dyslexie"/>
                <w:b/>
                <w:bCs/>
                <w:szCs w:val="32"/>
              </w:rPr>
            </w:pPr>
            <w:r>
              <w:rPr>
                <w:rFonts w:ascii="Dyslexie" w:hAnsi="Dyslexie"/>
                <w:b/>
                <w:bCs/>
                <w:szCs w:val="32"/>
              </w:rPr>
              <w:t>2</w:t>
            </w:r>
          </w:p>
        </w:tc>
      </w:tr>
      <w:tr w:rsidR="00F872E1" w:rsidRPr="00D406C1" w14:paraId="29CD036F" w14:textId="77777777" w:rsidTr="00C35F42">
        <w:tc>
          <w:tcPr>
            <w:tcW w:w="8927" w:type="dxa"/>
          </w:tcPr>
          <w:p w14:paraId="72170F1F" w14:textId="79ABFCBD" w:rsidR="00F872E1" w:rsidRDefault="00F872E1" w:rsidP="00C427B0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 xml:space="preserve">I </w:t>
            </w:r>
            <w:r>
              <w:rPr>
                <w:rFonts w:ascii="Dyslexie" w:hAnsi="Dyslexie" w:cs="Arial"/>
              </w:rPr>
              <w:t xml:space="preserve">can </w:t>
            </w:r>
            <w:r w:rsidR="00C427B0">
              <w:rPr>
                <w:rFonts w:ascii="Dyslexie" w:hAnsi="Dyslexie" w:cs="Arial"/>
              </w:rPr>
              <w:t>state how characteristics are inherited.</w:t>
            </w:r>
          </w:p>
          <w:p w14:paraId="22C0E191" w14:textId="596FD026" w:rsidR="00C427B0" w:rsidRPr="00D406C1" w:rsidRDefault="00C427B0" w:rsidP="00C427B0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5C9A4D3E" w14:textId="77777777" w:rsidR="00F872E1" w:rsidRPr="00D406C1" w:rsidRDefault="00F872E1" w:rsidP="00C35F42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26922E00" w14:textId="77777777" w:rsidR="00F872E1" w:rsidRPr="00D406C1" w:rsidRDefault="00F872E1" w:rsidP="00C35F42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0FB6DBF" w14:textId="77777777" w:rsidR="00F872E1" w:rsidRPr="00D406C1" w:rsidRDefault="00F872E1" w:rsidP="00C35F42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8AE179F" w14:textId="4BF485EC" w:rsidR="00F872E1" w:rsidRPr="00D406C1" w:rsidRDefault="00C427B0" w:rsidP="00C35F42">
            <w:pPr>
              <w:jc w:val="center"/>
              <w:rPr>
                <w:rFonts w:ascii="Dyslexie" w:hAnsi="Dyslexie"/>
                <w:sz w:val="16"/>
              </w:rPr>
            </w:pPr>
            <w:r>
              <w:rPr>
                <w:rFonts w:ascii="Dyslexie" w:hAnsi="Dyslexie"/>
                <w:b/>
                <w:bCs/>
                <w:szCs w:val="32"/>
              </w:rPr>
              <w:t>4</w:t>
            </w:r>
          </w:p>
        </w:tc>
      </w:tr>
      <w:tr w:rsidR="00F872E1" w:rsidRPr="00D406C1" w14:paraId="492FCC58" w14:textId="77777777" w:rsidTr="00C35F42">
        <w:tc>
          <w:tcPr>
            <w:tcW w:w="8927" w:type="dxa"/>
          </w:tcPr>
          <w:p w14:paraId="2BF8F26E" w14:textId="0879401A" w:rsidR="00F872E1" w:rsidRDefault="00F872E1" w:rsidP="00C427B0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 xml:space="preserve">I </w:t>
            </w:r>
            <w:r>
              <w:rPr>
                <w:rFonts w:ascii="Dyslexie" w:hAnsi="Dyslexie" w:cs="Arial"/>
              </w:rPr>
              <w:t xml:space="preserve">can </w:t>
            </w:r>
            <w:r w:rsidR="00C427B0">
              <w:rPr>
                <w:rFonts w:ascii="Dyslexie" w:hAnsi="Dyslexie" w:cs="Arial"/>
              </w:rPr>
              <w:t>use a monohybrid cross to follow patterns of inheritance.</w:t>
            </w:r>
          </w:p>
          <w:p w14:paraId="3B157555" w14:textId="2D8A97FC" w:rsidR="00C427B0" w:rsidRPr="00D406C1" w:rsidRDefault="00C427B0" w:rsidP="00C427B0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4143189E" w14:textId="77777777" w:rsidR="00F872E1" w:rsidRPr="00D406C1" w:rsidRDefault="00F872E1" w:rsidP="00C35F42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46143DF7" w14:textId="77777777" w:rsidR="00F872E1" w:rsidRPr="00D406C1" w:rsidRDefault="00F872E1" w:rsidP="00C35F42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199FB09" w14:textId="77777777" w:rsidR="00F872E1" w:rsidRPr="00D406C1" w:rsidRDefault="00F872E1" w:rsidP="00C35F42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B4034A0" w14:textId="43502735" w:rsidR="00F872E1" w:rsidRPr="00D406C1" w:rsidRDefault="00C427B0" w:rsidP="00C35F42">
            <w:pPr>
              <w:jc w:val="center"/>
              <w:rPr>
                <w:rFonts w:ascii="Dyslexie" w:hAnsi="Dyslexie"/>
                <w:sz w:val="16"/>
              </w:rPr>
            </w:pPr>
            <w:r>
              <w:rPr>
                <w:rFonts w:ascii="Dyslexie" w:hAnsi="Dyslexie"/>
                <w:b/>
                <w:bCs/>
                <w:szCs w:val="32"/>
              </w:rPr>
              <w:t>4</w:t>
            </w:r>
          </w:p>
        </w:tc>
      </w:tr>
      <w:tr w:rsidR="00F872E1" w:rsidRPr="00D406C1" w14:paraId="4453D961" w14:textId="77777777" w:rsidTr="00C35F42">
        <w:tc>
          <w:tcPr>
            <w:tcW w:w="8927" w:type="dxa"/>
          </w:tcPr>
          <w:p w14:paraId="1A0BA7BE" w14:textId="4C2EE450" w:rsidR="00F872E1" w:rsidRDefault="00F872E1" w:rsidP="00C427B0">
            <w:pPr>
              <w:rPr>
                <w:rFonts w:ascii="Dyslexie" w:hAnsi="Dyslexie" w:cs="Arial"/>
              </w:rPr>
            </w:pPr>
            <w:r w:rsidRPr="00D406C1">
              <w:rPr>
                <w:rFonts w:ascii="Dyslexie" w:hAnsi="Dyslexie" w:cs="Arial"/>
              </w:rPr>
              <w:t xml:space="preserve">I </w:t>
            </w:r>
            <w:r>
              <w:rPr>
                <w:rFonts w:ascii="Dyslexie" w:hAnsi="Dyslexie" w:cs="Arial"/>
              </w:rPr>
              <w:t xml:space="preserve">can </w:t>
            </w:r>
            <w:r w:rsidR="00C427B0">
              <w:rPr>
                <w:rFonts w:ascii="Dyslexie" w:hAnsi="Dyslexie" w:cs="Arial"/>
              </w:rPr>
              <w:t>use my understanding of how characteristics are inherited to solve simple genetic problems.</w:t>
            </w:r>
          </w:p>
          <w:p w14:paraId="49BF2D3A" w14:textId="2E201DBE" w:rsidR="00C427B0" w:rsidRPr="00D406C1" w:rsidRDefault="00C427B0" w:rsidP="00C427B0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4636DB11" w14:textId="77777777" w:rsidR="00F872E1" w:rsidRPr="00D406C1" w:rsidRDefault="00F872E1" w:rsidP="00C35F42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417F0294" w14:textId="77777777" w:rsidR="00F872E1" w:rsidRPr="00D406C1" w:rsidRDefault="00F872E1" w:rsidP="00C35F42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092B4B8" w14:textId="77777777" w:rsidR="00F872E1" w:rsidRPr="00D406C1" w:rsidRDefault="00F872E1" w:rsidP="00C35F42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72BBF39" w14:textId="28DE385B" w:rsidR="00F872E1" w:rsidRPr="00D406C1" w:rsidRDefault="00C427B0" w:rsidP="00C35F42">
            <w:pPr>
              <w:jc w:val="center"/>
              <w:rPr>
                <w:rFonts w:ascii="Dyslexie" w:hAnsi="Dyslexie"/>
                <w:sz w:val="16"/>
              </w:rPr>
            </w:pPr>
            <w:r>
              <w:rPr>
                <w:rFonts w:ascii="Dyslexie" w:hAnsi="Dyslexie"/>
                <w:b/>
                <w:bCs/>
                <w:szCs w:val="32"/>
              </w:rPr>
              <w:t>4</w:t>
            </w:r>
          </w:p>
        </w:tc>
      </w:tr>
    </w:tbl>
    <w:p w14:paraId="438276D1" w14:textId="77777777" w:rsidR="007B65EA" w:rsidRPr="00D25B1B" w:rsidRDefault="007B65EA" w:rsidP="00894065">
      <w:pPr>
        <w:rPr>
          <w:sz w:val="24"/>
        </w:rPr>
      </w:pPr>
    </w:p>
    <w:sectPr w:rsidR="007B65EA" w:rsidRPr="00D25B1B" w:rsidSect="008940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yslexie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77DB3"/>
    <w:multiLevelType w:val="hybridMultilevel"/>
    <w:tmpl w:val="25D2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16FDA"/>
    <w:multiLevelType w:val="hybridMultilevel"/>
    <w:tmpl w:val="BCE0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F5AA6"/>
    <w:multiLevelType w:val="hybridMultilevel"/>
    <w:tmpl w:val="CA94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72BB8"/>
    <w:multiLevelType w:val="hybridMultilevel"/>
    <w:tmpl w:val="C330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EA"/>
    <w:rsid w:val="0007023B"/>
    <w:rsid w:val="001F7AD2"/>
    <w:rsid w:val="00470DF5"/>
    <w:rsid w:val="006B4CF9"/>
    <w:rsid w:val="007B65EA"/>
    <w:rsid w:val="008113E9"/>
    <w:rsid w:val="00894065"/>
    <w:rsid w:val="008D3BE1"/>
    <w:rsid w:val="00997D9D"/>
    <w:rsid w:val="00A31F3F"/>
    <w:rsid w:val="00BA57E9"/>
    <w:rsid w:val="00C427B0"/>
    <w:rsid w:val="00D25B1B"/>
    <w:rsid w:val="00D406C1"/>
    <w:rsid w:val="00E124C2"/>
    <w:rsid w:val="00F872E1"/>
    <w:rsid w:val="00FA09FC"/>
    <w:rsid w:val="63B0E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FC08"/>
  <w15:docId w15:val="{44BA397B-A906-4274-ADA4-2E1CF22B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B65EA"/>
  </w:style>
  <w:style w:type="paragraph" w:customStyle="1" w:styleId="Style">
    <w:name w:val="Style"/>
    <w:rsid w:val="007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5EA"/>
    <w:pPr>
      <w:ind w:left="720"/>
      <w:contextualSpacing/>
    </w:pPr>
  </w:style>
  <w:style w:type="table" w:styleId="TableGrid">
    <w:name w:val="Table Grid"/>
    <w:basedOn w:val="TableNormal"/>
    <w:uiPriority w:val="39"/>
    <w:rsid w:val="00FA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70794F7489F4CAFCAEC1BE9D23ABA" ma:contentTypeVersion="2" ma:contentTypeDescription="Create a new document." ma:contentTypeScope="" ma:versionID="4d23b96ad031b84806d0e1bed6e12d86">
  <xsd:schema xmlns:xsd="http://www.w3.org/2001/XMLSchema" xmlns:xs="http://www.w3.org/2001/XMLSchema" xmlns:p="http://schemas.microsoft.com/office/2006/metadata/properties" xmlns:ns2="60313ec7-7418-4cb2-8359-b3144a319d4b" targetNamespace="http://schemas.microsoft.com/office/2006/metadata/properties" ma:root="true" ma:fieldsID="b88ebb46a9425fd7f5f492e7d93bd9bd" ns2:_="">
    <xsd:import namespace="60313ec7-7418-4cb2-8359-b3144a319d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13ec7-7418-4cb2-8359-b3144a319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AFA5E-B44E-4171-A9A8-9EC9F708F84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0313ec7-7418-4cb2-8359-b3144a319d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4B6361-DB22-40E0-A4D5-C39C43E33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10D2C-A862-4C74-9D48-74E78642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13ec7-7418-4cb2-8359-b3144a31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Moffatt</dc:creator>
  <cp:lastModifiedBy>Sarah Moffatt</cp:lastModifiedBy>
  <cp:revision>2</cp:revision>
  <dcterms:created xsi:type="dcterms:W3CDTF">2018-02-04T19:19:00Z</dcterms:created>
  <dcterms:modified xsi:type="dcterms:W3CDTF">2018-02-04T19:19:00Z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0x0101008E970794F7489F4CAFCAEC1BE9D23ABA</vt:lpwstr>
  </property>
</Properties>
</file>